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Oxygen generator: application of oxygen field generator in various industries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/>
      </w:pPr>
      <w:r>
        <w:t xml:space="preserve">The commonly used industries of oxygen generator are as follows: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Fish farm / training ground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metallurgy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Laser cutting / cutting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Cut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Jewelry manufacturing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Hospital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Aquaculture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Laboratory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Veterinarian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Clinic medical treatment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First aid personnel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Glass manufacturing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Wastewater treatment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Chemical， ethanol production / biofuels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Reasons why companies or enterprises choose to produce their own oxygen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In the past， enterprises， hospitals and industries had no choice but to buy a large number of oxygen tanks to meet their needs; However， this method of obtaining oxygen has become a thing of the past. The oxygen generation system (oxygen generator) provided by our on-site gas system provides on-site oxygen generation system alternatives for equipment and industries requiring oxygen.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rPr>
          <w:b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2024-10-28T23:18:09Z</dcterms:created>
  <dcterms:modified xsi:type="dcterms:W3CDTF">2024-10-28T23:18:09Z</dcterms:modified>
</cp:coreProperties>
</file>